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65641" w14:textId="77777777" w:rsidR="0061453D" w:rsidRDefault="0061453D" w:rsidP="00161404">
      <w:pPr>
        <w:jc w:val="right"/>
        <w:rPr>
          <w:b/>
          <w:lang w:val="sr-Cyrl-BA"/>
        </w:rPr>
      </w:pPr>
    </w:p>
    <w:p w14:paraId="5D190086" w14:textId="77777777" w:rsidR="0061453D" w:rsidRDefault="0061453D" w:rsidP="00161404">
      <w:pPr>
        <w:jc w:val="right"/>
        <w:rPr>
          <w:b/>
          <w:lang w:val="sr-Cyrl-BA"/>
        </w:rPr>
      </w:pPr>
    </w:p>
    <w:p w14:paraId="132AF17C" w14:textId="4997BC20" w:rsidR="007500DD" w:rsidRPr="00CD5FB2" w:rsidRDefault="00161404" w:rsidP="00161404">
      <w:pPr>
        <w:jc w:val="right"/>
        <w:rPr>
          <w:b/>
          <w:lang w:val="sr-Cyrl-BA"/>
        </w:rPr>
      </w:pPr>
      <w:r w:rsidRPr="00CD5FB2">
        <w:rPr>
          <w:b/>
          <w:lang w:val="sr-Cyrl-BA"/>
        </w:rPr>
        <w:t>ПРИЈЕДЛОГ</w:t>
      </w:r>
    </w:p>
    <w:p w14:paraId="68E91FFD" w14:textId="77777777" w:rsidR="00CD5FB2" w:rsidRDefault="00CD5FB2" w:rsidP="00161404">
      <w:pPr>
        <w:jc w:val="right"/>
        <w:rPr>
          <w:lang w:val="sr-Cyrl-BA"/>
        </w:rPr>
      </w:pPr>
    </w:p>
    <w:p w14:paraId="7F6E3B95" w14:textId="507A8A75" w:rsidR="00161404" w:rsidRDefault="00CD5FB2" w:rsidP="00161404">
      <w:pPr>
        <w:jc w:val="both"/>
        <w:rPr>
          <w:lang w:val="sr-Cyrl-BA"/>
        </w:rPr>
      </w:pPr>
      <w:r>
        <w:rPr>
          <w:lang w:val="sr-Cyrl-BA"/>
        </w:rPr>
        <w:tab/>
        <w:t>На основу чл</w:t>
      </w:r>
      <w:r w:rsidR="00DC5AF3">
        <w:rPr>
          <w:lang w:val="sr-Cyrl-RS"/>
        </w:rPr>
        <w:t>ана</w:t>
      </w:r>
      <w:r>
        <w:rPr>
          <w:lang w:val="sr-Cyrl-BA"/>
        </w:rPr>
        <w:t xml:space="preserve"> 39. став 2.</w:t>
      </w:r>
      <w:r w:rsidR="00161404">
        <w:rPr>
          <w:lang w:val="sr-Cyrl-BA"/>
        </w:rPr>
        <w:t xml:space="preserve"> тачка 2.</w:t>
      </w:r>
      <w:r w:rsidR="00A3125C">
        <w:rPr>
          <w:lang w:val="sr-Cyrl-BA"/>
        </w:rPr>
        <w:t xml:space="preserve"> и</w:t>
      </w:r>
      <w:r w:rsidR="00DC5AF3">
        <w:rPr>
          <w:lang w:val="sr-Cyrl-BA"/>
        </w:rPr>
        <w:t xml:space="preserve"> члана</w:t>
      </w:r>
      <w:r w:rsidR="00E135D2">
        <w:rPr>
          <w:lang w:val="sr-Cyrl-BA"/>
        </w:rPr>
        <w:t xml:space="preserve"> </w:t>
      </w:r>
      <w:r w:rsidR="00A3125C">
        <w:rPr>
          <w:lang w:val="sr-Cyrl-BA"/>
        </w:rPr>
        <w:t>82. став 2.</w:t>
      </w:r>
      <w:r w:rsidR="00161404">
        <w:rPr>
          <w:lang w:val="sr-Cyrl-BA"/>
        </w:rPr>
        <w:t xml:space="preserve"> Закона о локалној самоуправи </w:t>
      </w:r>
      <w:r w:rsidR="00161404" w:rsidRPr="00161404">
        <w:rPr>
          <w:lang w:val="sr-Cyrl-BA"/>
        </w:rPr>
        <w:t>(„Службени г</w:t>
      </w:r>
      <w:r>
        <w:rPr>
          <w:lang w:val="sr-Cyrl-BA"/>
        </w:rPr>
        <w:t>ласник Републике Српске“, бр</w:t>
      </w:r>
      <w:r w:rsidR="00A3125C">
        <w:rPr>
          <w:lang w:val="sr-Cyrl-BA"/>
        </w:rPr>
        <w:t>.</w:t>
      </w:r>
      <w:r>
        <w:rPr>
          <w:lang w:val="sr-Cyrl-BA"/>
        </w:rPr>
        <w:t xml:space="preserve"> </w:t>
      </w:r>
      <w:r w:rsidR="00161404" w:rsidRPr="00161404">
        <w:rPr>
          <w:lang w:val="sr-Cyrl-BA"/>
        </w:rPr>
        <w:t>97/16</w:t>
      </w:r>
      <w:r w:rsidR="007338B1">
        <w:rPr>
          <w:lang w:val="sr-Cyrl-BA"/>
        </w:rPr>
        <w:t>,</w:t>
      </w:r>
      <w:r w:rsidR="00161404" w:rsidRPr="00161404">
        <w:rPr>
          <w:lang w:val="sr-Cyrl-BA"/>
        </w:rPr>
        <w:t xml:space="preserve"> 36/19</w:t>
      </w:r>
      <w:r w:rsidR="00F756AA">
        <w:t xml:space="preserve">, </w:t>
      </w:r>
      <w:r w:rsidR="007338B1">
        <w:rPr>
          <w:lang w:val="sr-Cyrl-BA"/>
        </w:rPr>
        <w:t>61/21</w:t>
      </w:r>
      <w:r w:rsidR="00F756AA">
        <w:t xml:space="preserve">, 100/25 </w:t>
      </w:r>
      <w:r w:rsidR="00F756AA">
        <w:rPr>
          <w:lang w:val="sr-Cyrl-RS"/>
        </w:rPr>
        <w:t>и 114/25</w:t>
      </w:r>
      <w:r w:rsidR="00161404" w:rsidRPr="00161404">
        <w:rPr>
          <w:lang w:val="sr-Cyrl-BA"/>
        </w:rPr>
        <w:t>),</w:t>
      </w:r>
      <w:r w:rsidR="00D855C4">
        <w:rPr>
          <w:lang w:val="sr-Cyrl-BA"/>
        </w:rPr>
        <w:t xml:space="preserve"> </w:t>
      </w:r>
      <w:r w:rsidR="009A55D8">
        <w:rPr>
          <w:lang w:val="sr-Cyrl-BA"/>
        </w:rPr>
        <w:t xml:space="preserve">                   </w:t>
      </w:r>
      <w:r>
        <w:rPr>
          <w:lang w:val="sr-Cyrl-BA"/>
        </w:rPr>
        <w:t>чл</w:t>
      </w:r>
      <w:r w:rsidR="00DC5AF3">
        <w:rPr>
          <w:lang w:val="sr-Cyrl-BA"/>
        </w:rPr>
        <w:t>ана</w:t>
      </w:r>
      <w:r w:rsidR="009A55D8">
        <w:rPr>
          <w:lang w:val="sr-Cyrl-BA"/>
        </w:rPr>
        <w:t xml:space="preserve"> </w:t>
      </w:r>
      <w:r>
        <w:rPr>
          <w:lang w:val="sr-Cyrl-BA"/>
        </w:rPr>
        <w:t>41. став 1.</w:t>
      </w:r>
      <w:r w:rsidR="00161404">
        <w:rPr>
          <w:lang w:val="sr-Cyrl-BA"/>
        </w:rPr>
        <w:t xml:space="preserve"> тачка 2.</w:t>
      </w:r>
      <w:r w:rsidR="00A3125C">
        <w:rPr>
          <w:lang w:val="sr-Cyrl-BA"/>
        </w:rPr>
        <w:t xml:space="preserve"> и</w:t>
      </w:r>
      <w:r w:rsidR="00E135D2">
        <w:rPr>
          <w:lang w:val="sr-Cyrl-BA"/>
        </w:rPr>
        <w:t xml:space="preserve"> </w:t>
      </w:r>
      <w:r w:rsidR="00DC5AF3">
        <w:rPr>
          <w:lang w:val="sr-Cyrl-BA"/>
        </w:rPr>
        <w:t xml:space="preserve">члана </w:t>
      </w:r>
      <w:r w:rsidR="00A3125C">
        <w:rPr>
          <w:lang w:val="sr-Cyrl-BA"/>
        </w:rPr>
        <w:t>89.</w:t>
      </w:r>
      <w:r w:rsidR="00161404">
        <w:rPr>
          <w:lang w:val="sr-Cyrl-BA"/>
        </w:rPr>
        <w:t xml:space="preserve"> Статута </w:t>
      </w:r>
      <w:r w:rsidR="00222AD4">
        <w:rPr>
          <w:lang w:val="sr-Cyrl-BA"/>
        </w:rPr>
        <w:t>О</w:t>
      </w:r>
      <w:r w:rsidR="00161404">
        <w:rPr>
          <w:lang w:val="sr-Cyrl-BA"/>
        </w:rPr>
        <w:t xml:space="preserve">пштине Брод </w:t>
      </w:r>
      <w:r w:rsidR="00161404" w:rsidRPr="00161404">
        <w:rPr>
          <w:lang w:val="sr-Cyrl-BA"/>
        </w:rPr>
        <w:t>(„Службени гласник општине Брод“, број 7/17)</w:t>
      </w:r>
      <w:r w:rsidR="00D855C4">
        <w:rPr>
          <w:lang w:val="sr-Cyrl-BA"/>
        </w:rPr>
        <w:t xml:space="preserve"> </w:t>
      </w:r>
      <w:r w:rsidR="00B01264">
        <w:rPr>
          <w:lang w:val="sr-Cyrl-BA"/>
        </w:rPr>
        <w:t>и чл</w:t>
      </w:r>
      <w:r w:rsidR="00D855C4">
        <w:rPr>
          <w:lang w:val="sr-Cyrl-BA"/>
        </w:rPr>
        <w:t>ана</w:t>
      </w:r>
      <w:r w:rsidR="00B01264">
        <w:rPr>
          <w:lang w:val="sr-Cyrl-BA"/>
        </w:rPr>
        <w:t xml:space="preserve"> 11</w:t>
      </w:r>
      <w:r w:rsidR="00D855C4">
        <w:rPr>
          <w:lang w:val="sr-Cyrl-BA"/>
        </w:rPr>
        <w:t>1.</w:t>
      </w:r>
      <w:r w:rsidR="005A78A5">
        <w:rPr>
          <w:lang w:val="sr-Cyrl-BA"/>
        </w:rPr>
        <w:t xml:space="preserve"> </w:t>
      </w:r>
      <w:r w:rsidR="00161404" w:rsidRPr="00161404">
        <w:rPr>
          <w:lang w:val="sr-Cyrl-BA"/>
        </w:rPr>
        <w:t>Пословника</w:t>
      </w:r>
      <w:r>
        <w:rPr>
          <w:lang w:val="sr-Cyrl-BA"/>
        </w:rPr>
        <w:t xml:space="preserve"> о раду Скупштине општине Брод </w:t>
      </w:r>
      <w:r>
        <w:t>-</w:t>
      </w:r>
      <w:r>
        <w:rPr>
          <w:lang w:val="sr-Cyrl-BA"/>
        </w:rPr>
        <w:t xml:space="preserve"> пречишћени текст</w:t>
      </w:r>
      <w:r w:rsidR="00161404" w:rsidRPr="00161404">
        <w:rPr>
          <w:lang w:val="sr-Cyrl-BA"/>
        </w:rPr>
        <w:t xml:space="preserve"> („Службени гласник општине Брод“, број 5/20)</w:t>
      </w:r>
      <w:r w:rsidR="005A78A5">
        <w:rPr>
          <w:lang w:val="sr-Cyrl-BA"/>
        </w:rPr>
        <w:t>,</w:t>
      </w:r>
      <w:r w:rsidR="004F4C9C">
        <w:rPr>
          <w:lang w:val="sr-Cyrl-BA"/>
        </w:rPr>
        <w:t xml:space="preserve"> </w:t>
      </w:r>
      <w:r w:rsidR="00161404" w:rsidRPr="00161404">
        <w:rPr>
          <w:lang w:val="sr-Cyrl-BA"/>
        </w:rPr>
        <w:t xml:space="preserve">Скупштина општине </w:t>
      </w:r>
      <w:r>
        <w:rPr>
          <w:lang w:val="sr-Cyrl-BA"/>
        </w:rPr>
        <w:t xml:space="preserve">Брод, на </w:t>
      </w:r>
      <w:r w:rsidR="00F756AA">
        <w:rPr>
          <w:lang w:val="sr-Cyrl-BA"/>
        </w:rPr>
        <w:t>16</w:t>
      </w:r>
      <w:r>
        <w:rPr>
          <w:lang w:val="sr-Cyrl-BA"/>
        </w:rPr>
        <w:t xml:space="preserve">. редовној сједници одржаној дана </w:t>
      </w:r>
      <w:r w:rsidR="00F756AA">
        <w:rPr>
          <w:lang w:val="sr-Cyrl-BA"/>
        </w:rPr>
        <w:t>30</w:t>
      </w:r>
      <w:r>
        <w:rPr>
          <w:lang w:val="sr-Cyrl-BA"/>
        </w:rPr>
        <w:t>.</w:t>
      </w:r>
      <w:r w:rsidR="00D855C4">
        <w:rPr>
          <w:lang w:val="sr-Cyrl-BA"/>
        </w:rPr>
        <w:t>0</w:t>
      </w:r>
      <w:r w:rsidR="00F756AA">
        <w:rPr>
          <w:lang w:val="sr-Cyrl-BA"/>
        </w:rPr>
        <w:t>4</w:t>
      </w:r>
      <w:r>
        <w:rPr>
          <w:lang w:val="sr-Cyrl-BA"/>
        </w:rPr>
        <w:t>.202</w:t>
      </w:r>
      <w:r w:rsidR="00F756AA">
        <w:rPr>
          <w:lang w:val="sr-Cyrl-BA"/>
        </w:rPr>
        <w:t>6</w:t>
      </w:r>
      <w:r>
        <w:rPr>
          <w:lang w:val="sr-Cyrl-BA"/>
        </w:rPr>
        <w:t>.</w:t>
      </w:r>
      <w:r w:rsidR="000B77B0">
        <w:rPr>
          <w:lang w:val="sr-Cyrl-BA"/>
        </w:rPr>
        <w:t>године, д</w:t>
      </w:r>
      <w:r w:rsidR="00F756AA">
        <w:rPr>
          <w:lang w:val="sr-Cyrl-BA"/>
        </w:rPr>
        <w:t xml:space="preserve"> </w:t>
      </w:r>
      <w:r w:rsidR="000B77B0">
        <w:rPr>
          <w:lang w:val="sr-Cyrl-BA"/>
        </w:rPr>
        <w:t>о</w:t>
      </w:r>
      <w:r w:rsidR="00F756AA">
        <w:rPr>
          <w:lang w:val="sr-Cyrl-BA"/>
        </w:rPr>
        <w:t xml:space="preserve"> </w:t>
      </w:r>
      <w:r w:rsidR="000B77B0">
        <w:rPr>
          <w:lang w:val="sr-Cyrl-BA"/>
        </w:rPr>
        <w:t>н</w:t>
      </w:r>
      <w:r w:rsidR="00F756AA">
        <w:rPr>
          <w:lang w:val="sr-Cyrl-BA"/>
        </w:rPr>
        <w:t xml:space="preserve"> </w:t>
      </w:r>
      <w:r w:rsidR="000B77B0">
        <w:rPr>
          <w:lang w:val="sr-Cyrl-BA"/>
        </w:rPr>
        <w:t>о</w:t>
      </w:r>
      <w:r w:rsidR="00F756AA">
        <w:rPr>
          <w:lang w:val="sr-Cyrl-BA"/>
        </w:rPr>
        <w:t xml:space="preserve"> </w:t>
      </w:r>
      <w:r w:rsidR="000B77B0">
        <w:rPr>
          <w:lang w:val="sr-Cyrl-BA"/>
        </w:rPr>
        <w:t>с</w:t>
      </w:r>
      <w:r w:rsidR="00F756AA">
        <w:rPr>
          <w:lang w:val="sr-Cyrl-BA"/>
        </w:rPr>
        <w:t xml:space="preserve"> </w:t>
      </w:r>
      <w:r w:rsidR="000B77B0">
        <w:rPr>
          <w:lang w:val="sr-Cyrl-BA"/>
        </w:rPr>
        <w:t>и</w:t>
      </w:r>
    </w:p>
    <w:p w14:paraId="7179EAEA" w14:textId="6DD8EE74" w:rsidR="00161404" w:rsidRDefault="00161404" w:rsidP="00161404">
      <w:pPr>
        <w:jc w:val="both"/>
        <w:rPr>
          <w:lang w:val="sr-Cyrl-BA"/>
        </w:rPr>
      </w:pPr>
    </w:p>
    <w:p w14:paraId="3640C0AB" w14:textId="34A287F1" w:rsidR="00B01264" w:rsidRDefault="00B01264" w:rsidP="00161404">
      <w:pPr>
        <w:jc w:val="both"/>
        <w:rPr>
          <w:lang w:val="sr-Cyrl-BA"/>
        </w:rPr>
      </w:pPr>
    </w:p>
    <w:p w14:paraId="5A45E996" w14:textId="77777777" w:rsidR="00FE6045" w:rsidRDefault="00FE6045" w:rsidP="00161404">
      <w:pPr>
        <w:jc w:val="both"/>
        <w:rPr>
          <w:lang w:val="sr-Cyrl-BA"/>
        </w:rPr>
      </w:pPr>
    </w:p>
    <w:p w14:paraId="4F0A4AAC" w14:textId="59BC1F0A" w:rsidR="00161404" w:rsidRDefault="00161404" w:rsidP="00161404">
      <w:pPr>
        <w:jc w:val="center"/>
        <w:rPr>
          <w:b/>
          <w:bCs/>
          <w:lang w:val="sr-Cyrl-BA"/>
        </w:rPr>
      </w:pPr>
      <w:r>
        <w:rPr>
          <w:b/>
          <w:bCs/>
          <w:lang w:val="sr-Cyrl-BA"/>
        </w:rPr>
        <w:t>О Д Л У К У</w:t>
      </w:r>
    </w:p>
    <w:p w14:paraId="1EAD6B69" w14:textId="77777777" w:rsidR="00465D50" w:rsidRDefault="00D855C4" w:rsidP="00161404">
      <w:pPr>
        <w:jc w:val="center"/>
        <w:rPr>
          <w:b/>
          <w:bCs/>
          <w:lang w:val="sr-Cyrl-RS"/>
        </w:rPr>
      </w:pPr>
      <w:r>
        <w:rPr>
          <w:b/>
          <w:bCs/>
          <w:lang w:val="sr-Cyrl-BA"/>
        </w:rPr>
        <w:t xml:space="preserve"> о </w:t>
      </w:r>
      <w:r w:rsidR="00F756AA">
        <w:rPr>
          <w:b/>
          <w:bCs/>
          <w:lang w:val="sr-Cyrl-BA"/>
        </w:rPr>
        <w:t xml:space="preserve">усвајању Стратегије </w:t>
      </w:r>
      <w:r w:rsidR="00465D50">
        <w:rPr>
          <w:b/>
          <w:bCs/>
          <w:lang w:val="sr-Cyrl-RS"/>
        </w:rPr>
        <w:t>развоја гејминг индустрије</w:t>
      </w:r>
    </w:p>
    <w:p w14:paraId="1F654364" w14:textId="776CA972" w:rsidR="003868F7" w:rsidRPr="00465D50" w:rsidRDefault="00465D50" w:rsidP="00161404">
      <w:pPr>
        <w:jc w:val="center"/>
        <w:rPr>
          <w:b/>
          <w:bCs/>
          <w:lang w:val="sr-Cyrl-RS"/>
        </w:rPr>
      </w:pPr>
      <w:r>
        <w:rPr>
          <w:b/>
          <w:bCs/>
          <w:lang w:val="sr-Cyrl-RS"/>
        </w:rPr>
        <w:t xml:space="preserve"> на подручју општине Брод</w:t>
      </w:r>
    </w:p>
    <w:p w14:paraId="4AFC0733" w14:textId="6864BCDC" w:rsidR="00FE6045" w:rsidRDefault="00FE6045" w:rsidP="00161404">
      <w:pPr>
        <w:jc w:val="center"/>
        <w:rPr>
          <w:b/>
          <w:bCs/>
          <w:lang w:val="sr-Cyrl-BA"/>
        </w:rPr>
      </w:pPr>
    </w:p>
    <w:p w14:paraId="7BAE210E" w14:textId="77777777" w:rsidR="004F4C9C" w:rsidRDefault="004F4C9C" w:rsidP="00161404">
      <w:pPr>
        <w:jc w:val="center"/>
        <w:rPr>
          <w:b/>
          <w:bCs/>
          <w:lang w:val="sr-Cyrl-BA"/>
        </w:rPr>
      </w:pPr>
    </w:p>
    <w:p w14:paraId="7B292515" w14:textId="7DD92379" w:rsidR="003868F7" w:rsidRDefault="003868F7" w:rsidP="00161404">
      <w:pPr>
        <w:jc w:val="center"/>
        <w:rPr>
          <w:b/>
          <w:bCs/>
        </w:rPr>
      </w:pPr>
      <w:r>
        <w:rPr>
          <w:b/>
          <w:bCs/>
        </w:rPr>
        <w:t>I</w:t>
      </w:r>
    </w:p>
    <w:p w14:paraId="0E32D471" w14:textId="77777777" w:rsidR="00CD5FB2" w:rsidRPr="00CD5FB2" w:rsidRDefault="00CD5FB2" w:rsidP="00D855C4">
      <w:pPr>
        <w:jc w:val="both"/>
        <w:rPr>
          <w:b/>
          <w:bCs/>
          <w:sz w:val="16"/>
          <w:szCs w:val="16"/>
        </w:rPr>
      </w:pPr>
    </w:p>
    <w:p w14:paraId="0A27453B" w14:textId="75F808A0" w:rsidR="00465D50" w:rsidRDefault="00D855C4" w:rsidP="00465D50">
      <w:pPr>
        <w:rPr>
          <w:lang w:val="sr-Cyrl-RS"/>
        </w:rPr>
      </w:pPr>
      <w:r w:rsidRPr="00465D50">
        <w:rPr>
          <w:lang w:val="sr-Cyrl-BA"/>
        </w:rPr>
        <w:tab/>
      </w:r>
      <w:r w:rsidR="00465D50" w:rsidRPr="00465D50">
        <w:rPr>
          <w:lang w:val="sr-Cyrl-BA"/>
        </w:rPr>
        <w:t xml:space="preserve">Усваја се Стратегија </w:t>
      </w:r>
      <w:r w:rsidR="00465D50" w:rsidRPr="00465D50">
        <w:rPr>
          <w:lang w:val="sr-Cyrl-RS"/>
        </w:rPr>
        <w:t>развоја гејминг индустрије на подручју општине Брод.</w:t>
      </w:r>
    </w:p>
    <w:p w14:paraId="476FD4FD" w14:textId="284AD949" w:rsidR="00465D50" w:rsidRDefault="00465D50" w:rsidP="00465D50">
      <w:pPr>
        <w:rPr>
          <w:lang w:val="sr-Cyrl-RS"/>
        </w:rPr>
      </w:pPr>
    </w:p>
    <w:p w14:paraId="5A7E8429" w14:textId="474109DD" w:rsidR="00465D50" w:rsidRDefault="00465D50" w:rsidP="00465D50">
      <w:pPr>
        <w:jc w:val="center"/>
        <w:rPr>
          <w:b/>
          <w:bCs/>
        </w:rPr>
      </w:pPr>
      <w:r w:rsidRPr="00465D50">
        <w:rPr>
          <w:b/>
          <w:bCs/>
        </w:rPr>
        <w:t>II</w:t>
      </w:r>
    </w:p>
    <w:p w14:paraId="25242E25" w14:textId="780AF729" w:rsidR="00465D50" w:rsidRPr="00465D50" w:rsidRDefault="00465D50" w:rsidP="00465D50">
      <w:pPr>
        <w:rPr>
          <w:sz w:val="16"/>
          <w:szCs w:val="16"/>
        </w:rPr>
      </w:pPr>
    </w:p>
    <w:p w14:paraId="3E4ED626" w14:textId="77777777" w:rsidR="00465D50" w:rsidRPr="00465D50" w:rsidRDefault="00465D50" w:rsidP="00465D50">
      <w:pPr>
        <w:rPr>
          <w:lang w:val="sr-Cyrl-RS"/>
        </w:rPr>
      </w:pPr>
      <w:r w:rsidRPr="00465D50">
        <w:tab/>
      </w:r>
      <w:r w:rsidRPr="00465D50">
        <w:rPr>
          <w:lang w:val="sr-Cyrl-RS"/>
        </w:rPr>
        <w:t xml:space="preserve">Саставни дио ове одлуке чини </w:t>
      </w:r>
      <w:r w:rsidRPr="00465D50">
        <w:rPr>
          <w:lang w:val="sr-Cyrl-BA"/>
        </w:rPr>
        <w:t xml:space="preserve">Стратегија </w:t>
      </w:r>
      <w:r w:rsidRPr="00465D50">
        <w:rPr>
          <w:lang w:val="sr-Cyrl-RS"/>
        </w:rPr>
        <w:t>развоја гејминг индустрије на подручју општине Брод.</w:t>
      </w:r>
    </w:p>
    <w:p w14:paraId="0E215795" w14:textId="77777777" w:rsidR="00FE6045" w:rsidRDefault="00FE6045" w:rsidP="00155126">
      <w:pPr>
        <w:jc w:val="both"/>
        <w:rPr>
          <w:lang w:val="sr-Cyrl-BA"/>
        </w:rPr>
      </w:pPr>
    </w:p>
    <w:p w14:paraId="5B312E18" w14:textId="02C47ECC" w:rsidR="00155126" w:rsidRPr="000476C4" w:rsidRDefault="00FE6045" w:rsidP="00155126">
      <w:pPr>
        <w:jc w:val="center"/>
        <w:rPr>
          <w:b/>
          <w:bCs/>
          <w:lang w:val="sr-Cyrl-RS"/>
        </w:rPr>
      </w:pPr>
      <w:r>
        <w:rPr>
          <w:b/>
          <w:bCs/>
        </w:rPr>
        <w:t>II</w:t>
      </w:r>
      <w:r w:rsidR="00465D50">
        <w:rPr>
          <w:b/>
          <w:bCs/>
        </w:rPr>
        <w:t>I</w:t>
      </w:r>
    </w:p>
    <w:p w14:paraId="56EACB08" w14:textId="77777777" w:rsidR="00CD5FB2" w:rsidRPr="00CD5FB2" w:rsidRDefault="00CD5FB2" w:rsidP="00155126">
      <w:pPr>
        <w:jc w:val="center"/>
        <w:rPr>
          <w:sz w:val="16"/>
          <w:szCs w:val="16"/>
          <w:lang w:val="sr-Cyrl-BA"/>
        </w:rPr>
      </w:pPr>
    </w:p>
    <w:p w14:paraId="4EF09C33" w14:textId="590EE35D" w:rsidR="00155126" w:rsidRDefault="00155126" w:rsidP="00155126">
      <w:pPr>
        <w:jc w:val="both"/>
        <w:rPr>
          <w:lang w:val="sr-Cyrl-BA"/>
        </w:rPr>
      </w:pPr>
      <w:r>
        <w:rPr>
          <w:lang w:val="sr-Cyrl-BA"/>
        </w:rPr>
        <w:tab/>
        <w:t xml:space="preserve">Ова </w:t>
      </w:r>
      <w:r w:rsidR="001F12E1">
        <w:rPr>
          <w:lang w:val="sr-Cyrl-BA"/>
        </w:rPr>
        <w:t>о</w:t>
      </w:r>
      <w:r>
        <w:rPr>
          <w:lang w:val="sr-Cyrl-BA"/>
        </w:rPr>
        <w:t xml:space="preserve">длука ступа на </w:t>
      </w:r>
      <w:r w:rsidR="00222AD4">
        <w:rPr>
          <w:lang w:val="sr-Cyrl-RS"/>
        </w:rPr>
        <w:t>снагу</w:t>
      </w:r>
      <w:r>
        <w:rPr>
          <w:lang w:val="sr-Cyrl-BA"/>
        </w:rPr>
        <w:t xml:space="preserve"> </w:t>
      </w:r>
      <w:r w:rsidR="00465D50">
        <w:rPr>
          <w:lang w:val="sr-Cyrl-BA"/>
        </w:rPr>
        <w:t>осмог дана од дана објављивања у „Службеном гласнику општине Брод</w:t>
      </w:r>
      <w:r>
        <w:rPr>
          <w:lang w:val="sr-Cyrl-BA"/>
        </w:rPr>
        <w:t>“.</w:t>
      </w:r>
    </w:p>
    <w:p w14:paraId="1391E5E6" w14:textId="1B6CAFEE" w:rsidR="00155126" w:rsidRDefault="00155126" w:rsidP="00155126">
      <w:pPr>
        <w:jc w:val="both"/>
        <w:rPr>
          <w:lang w:val="sr-Cyrl-BA"/>
        </w:rPr>
      </w:pPr>
    </w:p>
    <w:p w14:paraId="33A5F7FB" w14:textId="1B27BC56" w:rsidR="00CD5FB2" w:rsidRDefault="00CD5FB2" w:rsidP="00155126">
      <w:pPr>
        <w:jc w:val="both"/>
        <w:rPr>
          <w:lang w:val="sr-Cyrl-BA"/>
        </w:rPr>
      </w:pPr>
    </w:p>
    <w:p w14:paraId="5E70E171" w14:textId="2B85A0B7" w:rsidR="00FE6045" w:rsidRDefault="00FE6045" w:rsidP="00155126">
      <w:pPr>
        <w:jc w:val="both"/>
        <w:rPr>
          <w:lang w:val="sr-Cyrl-BA"/>
        </w:rPr>
      </w:pPr>
    </w:p>
    <w:p w14:paraId="40735F34" w14:textId="251815C0" w:rsidR="00FE6045" w:rsidRDefault="00FE6045" w:rsidP="00155126">
      <w:pPr>
        <w:jc w:val="both"/>
        <w:rPr>
          <w:lang w:val="sr-Cyrl-BA"/>
        </w:rPr>
      </w:pPr>
    </w:p>
    <w:p w14:paraId="280721A5" w14:textId="77777777" w:rsidR="00FE6045" w:rsidRDefault="00FE6045" w:rsidP="00155126">
      <w:pPr>
        <w:jc w:val="both"/>
        <w:rPr>
          <w:lang w:val="sr-Cyrl-BA"/>
        </w:rPr>
      </w:pPr>
    </w:p>
    <w:p w14:paraId="6C4438A7" w14:textId="08AFFC5B" w:rsidR="00155126" w:rsidRDefault="00155126" w:rsidP="00155126">
      <w:pPr>
        <w:jc w:val="both"/>
        <w:rPr>
          <w:lang w:val="sr-Cyrl-BA"/>
        </w:rPr>
      </w:pPr>
      <w:r>
        <w:rPr>
          <w:lang w:val="sr-Cyrl-BA"/>
        </w:rPr>
        <w:t xml:space="preserve">Број: ____________                                                             </w:t>
      </w:r>
      <w:r w:rsidR="00CD5FB2">
        <w:rPr>
          <w:lang w:val="sr-Cyrl-BA"/>
        </w:rPr>
        <w:t xml:space="preserve">  </w:t>
      </w:r>
      <w:r>
        <w:rPr>
          <w:lang w:val="sr-Cyrl-BA"/>
        </w:rPr>
        <w:t xml:space="preserve"> </w:t>
      </w:r>
      <w:r w:rsidR="001F6729">
        <w:t xml:space="preserve">                  </w:t>
      </w:r>
      <w:r w:rsidRPr="00CD5FB2">
        <w:rPr>
          <w:b/>
          <w:lang w:val="sr-Cyrl-BA"/>
        </w:rPr>
        <w:t>Предсједник</w:t>
      </w:r>
    </w:p>
    <w:p w14:paraId="041396FC" w14:textId="5061CDCA" w:rsidR="00155126" w:rsidRPr="00CD5FB2" w:rsidRDefault="00155126" w:rsidP="00155126">
      <w:pPr>
        <w:jc w:val="both"/>
        <w:rPr>
          <w:b/>
          <w:lang w:val="sr-Cyrl-BA"/>
        </w:rPr>
      </w:pPr>
      <w:r>
        <w:rPr>
          <w:lang w:val="sr-Cyrl-BA"/>
        </w:rPr>
        <w:t>Датум: __________</w:t>
      </w:r>
      <w:r w:rsidR="001F6729">
        <w:t xml:space="preserve"> </w:t>
      </w:r>
      <w:r>
        <w:rPr>
          <w:lang w:val="sr-Cyrl-BA"/>
        </w:rPr>
        <w:t xml:space="preserve">                                                      </w:t>
      </w:r>
      <w:r w:rsidR="001F6729">
        <w:rPr>
          <w:lang w:val="sr-Cyrl-BA"/>
        </w:rPr>
        <w:tab/>
      </w:r>
      <w:r w:rsidR="001F6729">
        <w:t xml:space="preserve">        </w:t>
      </w:r>
      <w:r w:rsidR="00E135D2">
        <w:rPr>
          <w:lang w:val="sr-Cyrl-RS"/>
        </w:rPr>
        <w:t xml:space="preserve">     </w:t>
      </w:r>
      <w:r w:rsidRPr="00CD5FB2">
        <w:rPr>
          <w:b/>
          <w:lang w:val="sr-Cyrl-BA"/>
        </w:rPr>
        <w:t>Скупштине општине</w:t>
      </w:r>
    </w:p>
    <w:p w14:paraId="46A51819" w14:textId="77777777" w:rsidR="009D04AB" w:rsidRPr="00CD5FB2" w:rsidRDefault="009D04AB" w:rsidP="00155126">
      <w:pPr>
        <w:jc w:val="center"/>
        <w:rPr>
          <w:sz w:val="16"/>
          <w:szCs w:val="16"/>
          <w:lang w:val="sr-Cyrl-BA"/>
        </w:rPr>
      </w:pPr>
    </w:p>
    <w:p w14:paraId="26A3FBFD" w14:textId="5320A482" w:rsidR="009D04AB" w:rsidRDefault="00CD5FB2" w:rsidP="00155126">
      <w:pPr>
        <w:jc w:val="center"/>
        <w:rPr>
          <w:b/>
          <w:lang w:val="sr-Cyrl-BA"/>
        </w:rPr>
      </w:pP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</w:r>
      <w:r>
        <w:rPr>
          <w:lang w:val="sr-Cyrl-BA"/>
        </w:rPr>
        <w:tab/>
        <w:t xml:space="preserve">              </w:t>
      </w:r>
      <w:r w:rsidR="001F6729">
        <w:t xml:space="preserve"> </w:t>
      </w:r>
      <w:r w:rsidR="00E135D2">
        <w:rPr>
          <w:lang w:val="sr-Cyrl-RS"/>
        </w:rPr>
        <w:t xml:space="preserve"> </w:t>
      </w:r>
      <w:r w:rsidRPr="00CD5FB2">
        <w:rPr>
          <w:b/>
          <w:lang w:val="sr-Cyrl-BA"/>
        </w:rPr>
        <w:t>Милош Станишић</w:t>
      </w:r>
    </w:p>
    <w:p w14:paraId="2C5F1761" w14:textId="57109E88" w:rsidR="00FE6045" w:rsidRDefault="00FE6045" w:rsidP="00155126">
      <w:pPr>
        <w:jc w:val="center"/>
        <w:rPr>
          <w:b/>
          <w:lang w:val="sr-Cyrl-BA"/>
        </w:rPr>
      </w:pPr>
    </w:p>
    <w:p w14:paraId="339EAD62" w14:textId="696E6A9B" w:rsidR="00FE6045" w:rsidRDefault="00FE6045" w:rsidP="00155126">
      <w:pPr>
        <w:jc w:val="center"/>
        <w:rPr>
          <w:b/>
          <w:lang w:val="sr-Cyrl-BA"/>
        </w:rPr>
      </w:pPr>
    </w:p>
    <w:p w14:paraId="4BFCACA0" w14:textId="37775AAE" w:rsidR="00FE6045" w:rsidRDefault="00FE6045" w:rsidP="00155126">
      <w:pPr>
        <w:jc w:val="center"/>
        <w:rPr>
          <w:b/>
          <w:lang w:val="sr-Cyrl-BA"/>
        </w:rPr>
      </w:pPr>
    </w:p>
    <w:p w14:paraId="78DE95E8" w14:textId="0E29D72D" w:rsidR="00FE6045" w:rsidRDefault="00FE6045" w:rsidP="00155126">
      <w:pPr>
        <w:jc w:val="center"/>
        <w:rPr>
          <w:b/>
          <w:lang w:val="sr-Cyrl-BA"/>
        </w:rPr>
      </w:pPr>
    </w:p>
    <w:p w14:paraId="7630906B" w14:textId="4021461E" w:rsidR="00FE6045" w:rsidRDefault="00FE6045" w:rsidP="00155126">
      <w:pPr>
        <w:jc w:val="center"/>
        <w:rPr>
          <w:b/>
          <w:lang w:val="sr-Cyrl-BA"/>
        </w:rPr>
      </w:pPr>
    </w:p>
    <w:p w14:paraId="578BC071" w14:textId="27629D32" w:rsidR="00FE6045" w:rsidRDefault="00FE6045" w:rsidP="00155126">
      <w:pPr>
        <w:jc w:val="center"/>
        <w:rPr>
          <w:b/>
          <w:lang w:val="sr-Cyrl-BA"/>
        </w:rPr>
      </w:pPr>
    </w:p>
    <w:p w14:paraId="0D356175" w14:textId="77777777" w:rsidR="00FE6045" w:rsidRPr="00CD5FB2" w:rsidRDefault="00FE6045" w:rsidP="00155126">
      <w:pPr>
        <w:jc w:val="center"/>
        <w:rPr>
          <w:b/>
          <w:lang w:val="sr-Cyrl-BA"/>
        </w:rPr>
      </w:pPr>
    </w:p>
    <w:p w14:paraId="24A3C619" w14:textId="53E87442" w:rsidR="009D04AB" w:rsidRDefault="009D04AB" w:rsidP="00CD5FB2">
      <w:pPr>
        <w:rPr>
          <w:lang w:val="sr-Cyrl-BA"/>
        </w:rPr>
      </w:pPr>
    </w:p>
    <w:p w14:paraId="17C0EF01" w14:textId="5F9DC9D6" w:rsidR="00FE6045" w:rsidRDefault="00FE6045" w:rsidP="00CD5FB2">
      <w:pPr>
        <w:rPr>
          <w:lang w:val="sr-Cyrl-BA"/>
        </w:rPr>
      </w:pPr>
    </w:p>
    <w:p w14:paraId="4354F3BA" w14:textId="2D17105F" w:rsidR="00FE6045" w:rsidRDefault="00FE6045" w:rsidP="00CD5FB2">
      <w:pPr>
        <w:rPr>
          <w:lang w:val="sr-Cyrl-BA"/>
        </w:rPr>
      </w:pPr>
    </w:p>
    <w:p w14:paraId="68DBD245" w14:textId="541E7F07" w:rsidR="00FE6045" w:rsidRDefault="00FE6045" w:rsidP="00CD5FB2">
      <w:pPr>
        <w:rPr>
          <w:lang w:val="sr-Cyrl-BA"/>
        </w:rPr>
      </w:pPr>
    </w:p>
    <w:p w14:paraId="30FC00D7" w14:textId="4EB91504" w:rsidR="00FE6045" w:rsidRDefault="00FE6045" w:rsidP="00CD5FB2">
      <w:pPr>
        <w:rPr>
          <w:lang w:val="sr-Cyrl-BA"/>
        </w:rPr>
      </w:pPr>
    </w:p>
    <w:p w14:paraId="2D681D49" w14:textId="0E384367" w:rsidR="00FE6045" w:rsidRDefault="00FE6045" w:rsidP="00CD5FB2">
      <w:pPr>
        <w:rPr>
          <w:lang w:val="sr-Cyrl-BA"/>
        </w:rPr>
      </w:pPr>
    </w:p>
    <w:p w14:paraId="1F7E7DA4" w14:textId="52A6D165" w:rsidR="00FE6045" w:rsidRDefault="00FE6045" w:rsidP="00CD5FB2">
      <w:pPr>
        <w:rPr>
          <w:lang w:val="sr-Cyrl-BA"/>
        </w:rPr>
      </w:pPr>
    </w:p>
    <w:p w14:paraId="64BC0135" w14:textId="1B872F37" w:rsidR="00FE6045" w:rsidRDefault="00FE6045" w:rsidP="00CD5FB2">
      <w:pPr>
        <w:rPr>
          <w:lang w:val="sr-Cyrl-BA"/>
        </w:rPr>
      </w:pPr>
    </w:p>
    <w:p w14:paraId="5084098F" w14:textId="77777777" w:rsidR="00FE6045" w:rsidRDefault="00FE6045" w:rsidP="00CD5FB2">
      <w:pPr>
        <w:rPr>
          <w:lang w:val="sr-Cyrl-BA"/>
        </w:rPr>
      </w:pPr>
    </w:p>
    <w:p w14:paraId="107139CB" w14:textId="03C4815F" w:rsidR="00155126" w:rsidRPr="00CD5FB2" w:rsidRDefault="00155126" w:rsidP="00155126">
      <w:pPr>
        <w:jc w:val="center"/>
        <w:rPr>
          <w:b/>
          <w:lang w:val="sr-Cyrl-BA"/>
        </w:rPr>
      </w:pPr>
      <w:r w:rsidRPr="00CD5FB2">
        <w:rPr>
          <w:b/>
          <w:lang w:val="sr-Cyrl-BA"/>
        </w:rPr>
        <w:lastRenderedPageBreak/>
        <w:t>О б р а з л о ж е њ е</w:t>
      </w:r>
    </w:p>
    <w:p w14:paraId="225BC413" w14:textId="357DDD27" w:rsidR="006A3856" w:rsidRPr="00555002" w:rsidRDefault="006A3856" w:rsidP="00155126">
      <w:pPr>
        <w:jc w:val="center"/>
        <w:rPr>
          <w:sz w:val="16"/>
          <w:szCs w:val="16"/>
          <w:lang w:val="sr-Cyrl-BA"/>
        </w:rPr>
      </w:pPr>
    </w:p>
    <w:p w14:paraId="34035155" w14:textId="77777777" w:rsidR="00402A89" w:rsidRPr="00401123" w:rsidRDefault="00402A89" w:rsidP="00402A89">
      <w:pPr>
        <w:ind w:firstLine="720"/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>ПРАВНИ ОСНОВ:</w:t>
      </w:r>
    </w:p>
    <w:p w14:paraId="7E53F9F9" w14:textId="77777777" w:rsidR="00402A89" w:rsidRPr="00402A89" w:rsidRDefault="00402A89" w:rsidP="00402A89">
      <w:pPr>
        <w:jc w:val="both"/>
        <w:rPr>
          <w:sz w:val="16"/>
          <w:szCs w:val="16"/>
          <w:lang w:val="sr-Cyrl-CS"/>
        </w:rPr>
      </w:pPr>
    </w:p>
    <w:p w14:paraId="76A9CC53" w14:textId="6B63A2AD" w:rsidR="00402A89" w:rsidRDefault="00402A89" w:rsidP="00402A89">
      <w:pPr>
        <w:ind w:firstLine="720"/>
        <w:jc w:val="both"/>
        <w:rPr>
          <w:lang w:val="sr-Cyrl-CS"/>
        </w:rPr>
      </w:pPr>
      <w:r w:rsidRPr="00401123">
        <w:rPr>
          <w:lang w:val="sr-Cyrl-CS"/>
        </w:rPr>
        <w:t>Прав</w:t>
      </w:r>
      <w:r>
        <w:rPr>
          <w:lang w:val="sr-Cyrl-CS"/>
        </w:rPr>
        <w:t>ни</w:t>
      </w:r>
      <w:r w:rsidR="004F4C9C">
        <w:rPr>
          <w:lang w:val="sr-Cyrl-CS"/>
        </w:rPr>
        <w:t xml:space="preserve"> </w:t>
      </w:r>
      <w:r>
        <w:rPr>
          <w:lang w:val="sr-Cyrl-CS"/>
        </w:rPr>
        <w:t>основ за доношење ове одлуке</w:t>
      </w:r>
      <w:r w:rsidRPr="00401123">
        <w:rPr>
          <w:lang w:val="sr-Cyrl-CS"/>
        </w:rPr>
        <w:t xml:space="preserve"> </w:t>
      </w:r>
      <w:r>
        <w:rPr>
          <w:lang w:val="sr-Cyrl-CS"/>
        </w:rPr>
        <w:t>садржан је у сљедећим прописима:</w:t>
      </w:r>
    </w:p>
    <w:p w14:paraId="6B108A8E" w14:textId="77777777" w:rsidR="00402A89" w:rsidRPr="00555002" w:rsidRDefault="00402A89" w:rsidP="00402A89">
      <w:pPr>
        <w:jc w:val="both"/>
        <w:rPr>
          <w:sz w:val="10"/>
          <w:szCs w:val="10"/>
          <w:lang w:val="sr-Cyrl-BA"/>
        </w:rPr>
      </w:pPr>
    </w:p>
    <w:p w14:paraId="74A053E8" w14:textId="70C49811" w:rsidR="00402A89" w:rsidRDefault="00402A89" w:rsidP="00402A89">
      <w:pPr>
        <w:ind w:firstLine="720"/>
        <w:jc w:val="both"/>
        <w:rPr>
          <w:lang w:val="sr-Cyrl-BA"/>
        </w:rPr>
      </w:pPr>
      <w:r>
        <w:rPr>
          <w:lang w:val="sr-Cyrl-BA"/>
        </w:rPr>
        <w:t>- члан</w:t>
      </w:r>
      <w:r>
        <w:rPr>
          <w:lang w:val="sr-Latn-BA"/>
        </w:rPr>
        <w:t xml:space="preserve"> </w:t>
      </w:r>
      <w:r w:rsidRPr="00516B1F">
        <w:rPr>
          <w:lang w:val="sr-Latn-BA"/>
        </w:rPr>
        <w:t xml:space="preserve">39. </w:t>
      </w:r>
      <w:r>
        <w:rPr>
          <w:lang w:val="sr-Cyrl-BA"/>
        </w:rPr>
        <w:t xml:space="preserve">став 2. тачка 2. </w:t>
      </w:r>
      <w:r w:rsidRPr="00401123">
        <w:rPr>
          <w:lang w:val="sr-Cyrl-BA"/>
        </w:rPr>
        <w:t>Закона о локалној самоуправи („Службени гласник Републике Српске“, бр</w:t>
      </w:r>
      <w:r w:rsidR="004F4C9C">
        <w:rPr>
          <w:lang w:val="sr-Cyrl-BA"/>
        </w:rPr>
        <w:t>.</w:t>
      </w:r>
      <w:r w:rsidRPr="00401123">
        <w:rPr>
          <w:lang w:val="sr-Cyrl-BA"/>
        </w:rPr>
        <w:t xml:space="preserve"> 97/16</w:t>
      </w:r>
      <w:r>
        <w:rPr>
          <w:lang w:val="sr-Cyrl-BA"/>
        </w:rPr>
        <w:t>, 36/19</w:t>
      </w:r>
      <w:r w:rsidR="00465D50">
        <w:rPr>
          <w:lang w:val="sr-Cyrl-BA"/>
        </w:rPr>
        <w:t>,</w:t>
      </w:r>
      <w:r>
        <w:rPr>
          <w:lang w:val="sr-Cyrl-BA"/>
        </w:rPr>
        <w:t xml:space="preserve"> 61/21</w:t>
      </w:r>
      <w:r w:rsidR="00465D50">
        <w:rPr>
          <w:lang w:val="sr-Cyrl-BA"/>
        </w:rPr>
        <w:t>, 100/25 и 114/25</w:t>
      </w:r>
      <w:r w:rsidRPr="00401123">
        <w:rPr>
          <w:lang w:val="sr-Latn-BA"/>
        </w:rPr>
        <w:t>)</w:t>
      </w:r>
      <w:r>
        <w:rPr>
          <w:lang w:val="sr-Cyrl-BA"/>
        </w:rPr>
        <w:t>, којим је прописано да скупштина јединице локалне самоуправе има надлежност да доноси одлуке и друге опште акте и даје њихово аутентично тумачење,</w:t>
      </w:r>
    </w:p>
    <w:p w14:paraId="67C68FA1" w14:textId="71A942D0" w:rsidR="00605D3D" w:rsidRDefault="00605D3D" w:rsidP="00402A89">
      <w:pPr>
        <w:ind w:firstLine="720"/>
        <w:jc w:val="both"/>
        <w:rPr>
          <w:lang w:val="sr-Cyrl-BA"/>
        </w:rPr>
      </w:pPr>
      <w:r>
        <w:rPr>
          <w:lang w:val="sr-Cyrl-BA"/>
        </w:rPr>
        <w:t>- члан 82. став 2.</w:t>
      </w:r>
      <w:r w:rsidR="00AE1EC2">
        <w:t xml:space="preserve"> </w:t>
      </w:r>
      <w:r>
        <w:rPr>
          <w:lang w:val="sr-Cyrl-BA"/>
        </w:rPr>
        <w:t>Закона, којим је дефинисано да Скупштина општине доноси статут, пословник, одлуке, рјешења, закључке препоруке, резолуције стратегије, планове и програме,</w:t>
      </w:r>
    </w:p>
    <w:p w14:paraId="44B0EB19" w14:textId="77777777" w:rsidR="00402A89" w:rsidRPr="00555002" w:rsidRDefault="00402A89" w:rsidP="00FE6045">
      <w:pPr>
        <w:jc w:val="both"/>
        <w:rPr>
          <w:sz w:val="10"/>
          <w:szCs w:val="10"/>
          <w:lang w:val="sr-Cyrl-BA"/>
        </w:rPr>
      </w:pPr>
    </w:p>
    <w:p w14:paraId="5238051C" w14:textId="0A3C5242" w:rsidR="00402A89" w:rsidRDefault="00402A89" w:rsidP="00402A89">
      <w:pPr>
        <w:ind w:firstLine="708"/>
        <w:jc w:val="both"/>
        <w:rPr>
          <w:lang w:val="sr-Cyrl-BA"/>
        </w:rPr>
      </w:pPr>
      <w:r>
        <w:rPr>
          <w:lang w:val="sr-Cyrl-BA"/>
        </w:rPr>
        <w:t>- члан 41</w:t>
      </w:r>
      <w:r w:rsidRPr="00E62C47">
        <w:rPr>
          <w:lang w:val="sr-Cyrl-BA"/>
        </w:rPr>
        <w:t xml:space="preserve">. став 1. тачка 2. Статута </w:t>
      </w:r>
      <w:r w:rsidR="001F12E1">
        <w:rPr>
          <w:lang w:val="sr-Cyrl-BA"/>
        </w:rPr>
        <w:t>О</w:t>
      </w:r>
      <w:r w:rsidRPr="00E62C47">
        <w:rPr>
          <w:lang w:val="sr-Cyrl-BA"/>
        </w:rPr>
        <w:t xml:space="preserve">пштине Брод („Службени гласник општине Брод“, број 7/17), </w:t>
      </w:r>
      <w:r>
        <w:rPr>
          <w:lang w:val="sr-Cyrl-BA"/>
        </w:rPr>
        <w:t xml:space="preserve">којим је </w:t>
      </w:r>
      <w:r w:rsidR="00605D3D">
        <w:rPr>
          <w:lang w:val="sr-Cyrl-BA"/>
        </w:rPr>
        <w:t>прописано</w:t>
      </w:r>
      <w:r>
        <w:rPr>
          <w:lang w:val="sr-Cyrl-BA"/>
        </w:rPr>
        <w:t xml:space="preserve"> </w:t>
      </w:r>
      <w:r w:rsidRPr="00E62C47">
        <w:rPr>
          <w:lang w:val="sr-Cyrl-BA"/>
        </w:rPr>
        <w:t>да Скупштина општине, у оквиру свога дјелокруга доноси одлуке и друга општа акта и даје њихово аутентично тумачење,</w:t>
      </w:r>
    </w:p>
    <w:p w14:paraId="206914D0" w14:textId="7071DA04" w:rsidR="00605D3D" w:rsidRDefault="00605D3D" w:rsidP="00402A89">
      <w:pPr>
        <w:ind w:firstLine="708"/>
        <w:jc w:val="both"/>
        <w:rPr>
          <w:lang w:val="sr-Cyrl-BA"/>
        </w:rPr>
      </w:pPr>
      <w:r>
        <w:rPr>
          <w:lang w:val="sr-Cyrl-BA"/>
        </w:rPr>
        <w:t>- члан 89.</w:t>
      </w:r>
      <w:r w:rsidR="00AE1EC2">
        <w:t xml:space="preserve"> </w:t>
      </w:r>
      <w:r>
        <w:rPr>
          <w:lang w:val="sr-Cyrl-BA"/>
        </w:rPr>
        <w:t>Статута, којим је прописано да Скупштина општине доноси статут, пословник, одлуке рјешења, закључке</w:t>
      </w:r>
      <w:r w:rsidR="004F4C9C">
        <w:rPr>
          <w:lang w:val="sr-Cyrl-BA"/>
        </w:rPr>
        <w:t>,</w:t>
      </w:r>
      <w:r>
        <w:rPr>
          <w:lang w:val="sr-Cyrl-BA"/>
        </w:rPr>
        <w:t xml:space="preserve"> препоруке, резолуције, стратегије, планове и програме,</w:t>
      </w:r>
    </w:p>
    <w:p w14:paraId="4A28D3A5" w14:textId="77777777" w:rsidR="00402A89" w:rsidRPr="00555002" w:rsidRDefault="00402A89" w:rsidP="00402A89">
      <w:pPr>
        <w:jc w:val="both"/>
        <w:rPr>
          <w:sz w:val="10"/>
          <w:szCs w:val="10"/>
          <w:lang w:val="sr-Cyrl-BA"/>
        </w:rPr>
      </w:pPr>
    </w:p>
    <w:p w14:paraId="1B4C3DEE" w14:textId="13F4057F" w:rsidR="00402A89" w:rsidRDefault="00402A89" w:rsidP="00402A89">
      <w:pPr>
        <w:ind w:firstLine="720"/>
        <w:jc w:val="both"/>
        <w:rPr>
          <w:lang w:val="sr-Cyrl-BA"/>
        </w:rPr>
      </w:pPr>
      <w:r>
        <w:rPr>
          <w:lang w:val="sr-Cyrl-BA"/>
        </w:rPr>
        <w:t xml:space="preserve">- члан 111. </w:t>
      </w:r>
      <w:r w:rsidRPr="00D32EA1">
        <w:rPr>
          <w:lang w:val="sr-Cyrl-BA"/>
        </w:rPr>
        <w:t xml:space="preserve">Пословника </w:t>
      </w:r>
      <w:r>
        <w:rPr>
          <w:lang w:val="sr-Cyrl-BA"/>
        </w:rPr>
        <w:t xml:space="preserve">о раду </w:t>
      </w:r>
      <w:r w:rsidRPr="00D32EA1">
        <w:rPr>
          <w:lang w:val="sr-Cyrl-BA"/>
        </w:rPr>
        <w:t>Скупштине општине Брод</w:t>
      </w:r>
      <w:r>
        <w:rPr>
          <w:lang w:val="sr-Cyrl-BA"/>
        </w:rPr>
        <w:t xml:space="preserve"> </w:t>
      </w:r>
      <w:r>
        <w:t>-</w:t>
      </w:r>
      <w:r>
        <w:rPr>
          <w:lang w:val="sr-Cyrl-BA"/>
        </w:rPr>
        <w:t xml:space="preserve"> пречишћени текст</w:t>
      </w:r>
      <w:r>
        <w:t xml:space="preserve"> </w:t>
      </w:r>
      <w:r w:rsidRPr="00D516ED">
        <w:t>(</w:t>
      </w:r>
      <w:r>
        <w:rPr>
          <w:lang w:val="sr-Cyrl-RS"/>
        </w:rPr>
        <w:t>„</w:t>
      </w:r>
      <w:r w:rsidRPr="00D516ED">
        <w:t>Служб</w:t>
      </w:r>
      <w:r>
        <w:t>ени гласник општине Брод", број</w:t>
      </w:r>
      <w:r w:rsidRPr="00D516ED">
        <w:t xml:space="preserve"> </w:t>
      </w:r>
      <w:r>
        <w:rPr>
          <w:lang w:val="sr-Cyrl-BA"/>
        </w:rPr>
        <w:t>5</w:t>
      </w:r>
      <w:r>
        <w:t>/</w:t>
      </w:r>
      <w:r>
        <w:rPr>
          <w:lang w:val="sr-Cyrl-BA"/>
        </w:rPr>
        <w:t>20</w:t>
      </w:r>
      <w:r w:rsidRPr="00D516ED">
        <w:t>)</w:t>
      </w:r>
      <w:r>
        <w:rPr>
          <w:lang w:val="sr-Cyrl-BA"/>
        </w:rPr>
        <w:t>,</w:t>
      </w:r>
      <w:r w:rsidRPr="00D32EA1">
        <w:rPr>
          <w:lang w:val="sr-Cyrl-BA"/>
        </w:rPr>
        <w:t xml:space="preserve"> који</w:t>
      </w:r>
      <w:r>
        <w:rPr>
          <w:lang w:val="sr-Cyrl-BA"/>
        </w:rPr>
        <w:t>м је регулисано</w:t>
      </w:r>
      <w:r w:rsidRPr="00D32EA1">
        <w:rPr>
          <w:lang w:val="sr-Cyrl-BA"/>
        </w:rPr>
        <w:t xml:space="preserve"> да </w:t>
      </w:r>
      <w:r>
        <w:rPr>
          <w:lang w:val="sr-Cyrl-BA"/>
        </w:rPr>
        <w:t>у вршењу својих права и дужности С</w:t>
      </w:r>
      <w:r w:rsidRPr="00D32EA1">
        <w:rPr>
          <w:lang w:val="sr-Cyrl-BA"/>
        </w:rPr>
        <w:t>купштина</w:t>
      </w:r>
      <w:r>
        <w:rPr>
          <w:lang w:val="sr-Cyrl-BA"/>
        </w:rPr>
        <w:t xml:space="preserve"> доноси Статут, Пословник, одлуке, рјешења, закључке, правилнике, планове, програме, резолуције, препоруке и друга акта из своје надлежности</w:t>
      </w:r>
      <w:r w:rsidR="00605D3D">
        <w:rPr>
          <w:lang w:val="sr-Cyrl-BA"/>
        </w:rPr>
        <w:t>,</w:t>
      </w:r>
    </w:p>
    <w:p w14:paraId="2D36CCAB" w14:textId="701D76FD" w:rsidR="00297AA2" w:rsidRDefault="00605D3D" w:rsidP="006A3856">
      <w:pPr>
        <w:jc w:val="both"/>
        <w:rPr>
          <w:lang w:val="sr-Cyrl-BA"/>
        </w:rPr>
      </w:pPr>
      <w:r>
        <w:rPr>
          <w:lang w:val="sr-Cyrl-BA"/>
        </w:rPr>
        <w:tab/>
      </w:r>
    </w:p>
    <w:p w14:paraId="355B7574" w14:textId="77777777" w:rsidR="00402A89" w:rsidRPr="00401123" w:rsidRDefault="00402A89" w:rsidP="00402A89">
      <w:pPr>
        <w:ind w:firstLine="720"/>
        <w:jc w:val="both"/>
        <w:rPr>
          <w:b/>
          <w:bCs/>
          <w:lang w:val="sr-Cyrl-CS"/>
        </w:rPr>
      </w:pPr>
      <w:r>
        <w:rPr>
          <w:b/>
          <w:bCs/>
          <w:lang w:val="sr-Cyrl-CS"/>
        </w:rPr>
        <w:t>РАЗЛОЗИ:</w:t>
      </w:r>
    </w:p>
    <w:p w14:paraId="4D38AA25" w14:textId="77777777" w:rsidR="00A44FC6" w:rsidRPr="00297AA2" w:rsidRDefault="00A44FC6" w:rsidP="00402A89">
      <w:pPr>
        <w:jc w:val="both"/>
        <w:rPr>
          <w:sz w:val="16"/>
          <w:szCs w:val="16"/>
        </w:rPr>
      </w:pPr>
    </w:p>
    <w:p w14:paraId="48C1D605" w14:textId="77777777" w:rsidR="00555002" w:rsidRPr="00555002" w:rsidRDefault="00555002" w:rsidP="00555002">
      <w:pPr>
        <w:ind w:firstLine="708"/>
        <w:jc w:val="both"/>
        <w:rPr>
          <w:rFonts w:cs="Times New Roman"/>
          <w:lang w:val="sr-Cyrl-RS"/>
        </w:rPr>
      </w:pPr>
      <w:r w:rsidRPr="00555002">
        <w:rPr>
          <w:rFonts w:cs="Times New Roman"/>
          <w:lang w:val="sr-Cyrl-RS"/>
        </w:rPr>
        <w:t>Будући да је глобално тржиште гејминг индустрије једно од највећих и најбрже растућих тржишта, као и да се регион Западног Балкана постепено укључује у ову индустрију, стварање претпоставки на локалном нивоу за укључивање на наведено тржиште препознајемо  као једну од кључних развојних шанси наше општине, са највећим потенцијалом и очекиваним позитивним ефектима на стандард грађана Брода, али и буџет локалне заједнице.</w:t>
      </w:r>
    </w:p>
    <w:p w14:paraId="4F3C5AF4" w14:textId="77777777" w:rsidR="00555002" w:rsidRPr="00555002" w:rsidRDefault="00555002" w:rsidP="00555002">
      <w:pPr>
        <w:jc w:val="both"/>
        <w:rPr>
          <w:rFonts w:cs="Times New Roman"/>
          <w:sz w:val="10"/>
          <w:szCs w:val="10"/>
          <w:lang w:val="sr-Cyrl-RS"/>
        </w:rPr>
      </w:pPr>
    </w:p>
    <w:p w14:paraId="597A1403" w14:textId="77777777" w:rsidR="00555002" w:rsidRPr="00555002" w:rsidRDefault="00555002" w:rsidP="00555002">
      <w:pPr>
        <w:ind w:firstLine="708"/>
        <w:jc w:val="both"/>
        <w:rPr>
          <w:rFonts w:cs="Times New Roman"/>
          <w:lang w:val="sr-Cyrl-RS"/>
        </w:rPr>
      </w:pPr>
      <w:r w:rsidRPr="00555002">
        <w:rPr>
          <w:rFonts w:cs="Times New Roman"/>
          <w:lang w:val="sr-Cyrl-RS"/>
        </w:rPr>
        <w:t>У намјери да Брод позиционирамо коа лидера у наведеној индустрији, од пресудног значаја је благовремено предузимање неопходних корака за оставирање наведеног циља. Руководећи се наведеним, први задатак управе свакако јесте дефинисање стратешких циљева у наведеној индустрији, могућих праваца дјеловања, те конкретних корака за њихову реализацију.</w:t>
      </w:r>
    </w:p>
    <w:p w14:paraId="3B5E9AF8" w14:textId="77777777" w:rsidR="00555002" w:rsidRPr="00555002" w:rsidRDefault="00555002" w:rsidP="00555002">
      <w:pPr>
        <w:jc w:val="both"/>
        <w:rPr>
          <w:rFonts w:cs="Times New Roman"/>
          <w:sz w:val="10"/>
          <w:szCs w:val="10"/>
          <w:lang w:val="sr-Cyrl-RS"/>
        </w:rPr>
      </w:pPr>
    </w:p>
    <w:p w14:paraId="376BFACE" w14:textId="77777777" w:rsidR="00555002" w:rsidRPr="00555002" w:rsidRDefault="00555002" w:rsidP="00555002">
      <w:pPr>
        <w:ind w:firstLine="708"/>
        <w:jc w:val="both"/>
        <w:rPr>
          <w:rFonts w:cs="Times New Roman"/>
          <w:lang w:val="sr-Cyrl-RS"/>
        </w:rPr>
      </w:pPr>
      <w:r w:rsidRPr="00555002">
        <w:rPr>
          <w:rFonts w:cs="Times New Roman"/>
          <w:lang w:val="sr-Cyrl-RS"/>
        </w:rPr>
        <w:t>Општина Брод посједује више структурних предности које могу убрзати улазак у ову брзорастућу индустрију, као што су: повољан привредни амбијент, који се између осталог одликује и нижим трошковима пословања, доступност технички образованог кадра, близина ЕУ тржишта.</w:t>
      </w:r>
    </w:p>
    <w:p w14:paraId="44817B17" w14:textId="77777777" w:rsidR="00555002" w:rsidRPr="00555002" w:rsidRDefault="00555002" w:rsidP="00555002">
      <w:pPr>
        <w:jc w:val="both"/>
        <w:rPr>
          <w:rFonts w:cs="Times New Roman"/>
          <w:sz w:val="10"/>
          <w:szCs w:val="10"/>
          <w:lang w:val="sr-Cyrl-RS"/>
        </w:rPr>
      </w:pPr>
    </w:p>
    <w:p w14:paraId="365BFB6C" w14:textId="584F0FBA" w:rsidR="00555002" w:rsidRPr="00555002" w:rsidRDefault="00555002" w:rsidP="00555002">
      <w:pPr>
        <w:ind w:firstLine="708"/>
        <w:jc w:val="both"/>
        <w:rPr>
          <w:rFonts w:cs="Times New Roman"/>
          <w:lang w:val="sr-Cyrl-RS"/>
        </w:rPr>
      </w:pPr>
      <w:r w:rsidRPr="00555002">
        <w:rPr>
          <w:rFonts w:cs="Times New Roman"/>
          <w:lang w:val="sr-Cyrl-RS"/>
        </w:rPr>
        <w:t xml:space="preserve">Усвајањем наведене Стрегегије створиће се претпоставке за даље поступање, односно предузимање неопходних корака на остваривању стратешких циљева у наведеној области, тј. у првом реду позиционирање Брода као лидера међу локаним заједницама на наведеном тржишту, а што ће имати позитивне ефекте на повећање запослености, повећање дохотка, односно повећање стандарда и броја ставновника који живе на подручју </w:t>
      </w:r>
      <w:r w:rsidR="009270D7">
        <w:rPr>
          <w:rFonts w:cs="Times New Roman"/>
        </w:rPr>
        <w:t>o</w:t>
      </w:r>
      <w:r w:rsidRPr="00555002">
        <w:rPr>
          <w:rFonts w:cs="Times New Roman"/>
          <w:lang w:val="sr-Cyrl-RS"/>
        </w:rPr>
        <w:t>пштине Брод.</w:t>
      </w:r>
    </w:p>
    <w:p w14:paraId="5B2F1F27" w14:textId="2A56949D" w:rsidR="00555002" w:rsidRDefault="00555002" w:rsidP="00402A89">
      <w:pPr>
        <w:autoSpaceDE w:val="0"/>
        <w:autoSpaceDN w:val="0"/>
        <w:adjustRightInd w:val="0"/>
        <w:jc w:val="both"/>
        <w:rPr>
          <w:lang w:val="sr-Cyrl-BA"/>
        </w:rPr>
      </w:pPr>
    </w:p>
    <w:p w14:paraId="5690125E" w14:textId="77777777" w:rsidR="00297AA2" w:rsidRDefault="00297AA2" w:rsidP="00402A89">
      <w:pPr>
        <w:autoSpaceDE w:val="0"/>
        <w:autoSpaceDN w:val="0"/>
        <w:adjustRightInd w:val="0"/>
        <w:jc w:val="both"/>
        <w:rPr>
          <w:lang w:val="sr-Cyrl-BA"/>
        </w:rPr>
      </w:pPr>
    </w:p>
    <w:p w14:paraId="3B37331D" w14:textId="77777777" w:rsidR="00555002" w:rsidRPr="00555002" w:rsidRDefault="00555002" w:rsidP="00402A89">
      <w:pPr>
        <w:autoSpaceDE w:val="0"/>
        <w:autoSpaceDN w:val="0"/>
        <w:adjustRightInd w:val="0"/>
        <w:jc w:val="both"/>
        <w:rPr>
          <w:sz w:val="16"/>
          <w:szCs w:val="16"/>
          <w:lang w:val="sr-Cyrl-BA"/>
        </w:rPr>
      </w:pPr>
    </w:p>
    <w:p w14:paraId="2F648B89" w14:textId="6416BD05" w:rsidR="000C54D6" w:rsidRPr="00555002" w:rsidRDefault="000C54D6" w:rsidP="00402A89">
      <w:pPr>
        <w:autoSpaceDE w:val="0"/>
        <w:autoSpaceDN w:val="0"/>
        <w:adjustRightInd w:val="0"/>
        <w:jc w:val="both"/>
        <w:rPr>
          <w:b/>
          <w:lang w:val="sr-Cyrl-BA"/>
        </w:rPr>
      </w:pPr>
      <w:r>
        <w:rPr>
          <w:b/>
          <w:lang w:val="sr-Cyrl-BA"/>
        </w:rPr>
        <w:t xml:space="preserve">        ОБРАЂИВАЧ:</w:t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</w:r>
      <w:r>
        <w:rPr>
          <w:b/>
          <w:lang w:val="sr-Cyrl-BA"/>
        </w:rPr>
        <w:tab/>
        <w:t xml:space="preserve">    </w:t>
      </w:r>
      <w:r w:rsidR="00402A89" w:rsidRPr="00415EA8">
        <w:rPr>
          <w:b/>
          <w:lang w:val="sr-Cyrl-BA"/>
        </w:rPr>
        <w:t>ПРЕДЛАГАЧ:</w:t>
      </w:r>
    </w:p>
    <w:p w14:paraId="09EE55A0" w14:textId="1D0CDE7F" w:rsidR="00402A89" w:rsidRPr="00415EA8" w:rsidRDefault="00637839" w:rsidP="00402A89">
      <w:pPr>
        <w:autoSpaceDE w:val="0"/>
        <w:autoSpaceDN w:val="0"/>
        <w:adjustRightInd w:val="0"/>
        <w:jc w:val="both"/>
        <w:rPr>
          <w:b/>
          <w:lang w:val="sr-Cyrl-BA"/>
        </w:rPr>
      </w:pPr>
      <w:r>
        <w:rPr>
          <w:b/>
          <w:lang w:val="sr-Cyrl-RS"/>
        </w:rPr>
        <w:t>Кабинет Начелника општине</w:t>
      </w:r>
      <w:r w:rsidR="000C54D6">
        <w:rPr>
          <w:b/>
          <w:lang w:val="sr-Cyrl-BA"/>
        </w:rPr>
        <w:tab/>
      </w:r>
      <w:r w:rsidR="000C54D6">
        <w:rPr>
          <w:b/>
          <w:lang w:val="sr-Cyrl-BA"/>
        </w:rPr>
        <w:tab/>
      </w:r>
      <w:r w:rsidR="000C54D6">
        <w:rPr>
          <w:b/>
          <w:lang w:val="sr-Cyrl-BA"/>
        </w:rPr>
        <w:tab/>
      </w:r>
      <w:r w:rsidR="000C54D6">
        <w:rPr>
          <w:b/>
          <w:lang w:val="sr-Cyrl-BA"/>
        </w:rPr>
        <w:tab/>
      </w:r>
      <w:r w:rsidR="000C54D6">
        <w:rPr>
          <w:b/>
          <w:lang w:val="sr-Cyrl-BA"/>
        </w:rPr>
        <w:tab/>
      </w:r>
      <w:r w:rsidR="000C54D6">
        <w:rPr>
          <w:b/>
          <w:lang w:val="sr-Cyrl-BA"/>
        </w:rPr>
        <w:tab/>
      </w:r>
      <w:r w:rsidR="000C54D6" w:rsidRPr="00415EA8">
        <w:rPr>
          <w:b/>
          <w:lang w:val="sr-Cyrl-BA"/>
        </w:rPr>
        <w:t>Начелник општине</w:t>
      </w:r>
      <w:r w:rsidR="000C54D6">
        <w:rPr>
          <w:b/>
          <w:lang w:val="sr-Cyrl-BA"/>
        </w:rPr>
        <w:tab/>
      </w:r>
      <w:r w:rsidR="000C54D6">
        <w:rPr>
          <w:b/>
          <w:lang w:val="sr-Cyrl-BA"/>
        </w:rPr>
        <w:tab/>
      </w:r>
      <w:r w:rsidR="000C54D6">
        <w:rPr>
          <w:b/>
          <w:lang w:val="sr-Cyrl-BA"/>
        </w:rPr>
        <w:tab/>
      </w:r>
      <w:r w:rsidR="000C54D6">
        <w:rPr>
          <w:b/>
          <w:lang w:val="sr-Cyrl-BA"/>
        </w:rPr>
        <w:tab/>
      </w:r>
    </w:p>
    <w:sectPr w:rsidR="00402A89" w:rsidRPr="00415EA8" w:rsidSect="00CD5FB2">
      <w:pgSz w:w="11906" w:h="16838"/>
      <w:pgMar w:top="1134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99190C"/>
    <w:multiLevelType w:val="hybridMultilevel"/>
    <w:tmpl w:val="8FAC3B4A"/>
    <w:lvl w:ilvl="0" w:tplc="EDEC00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D803E42"/>
    <w:multiLevelType w:val="hybridMultilevel"/>
    <w:tmpl w:val="5A94338E"/>
    <w:lvl w:ilvl="0" w:tplc="4E16110C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D6E5489"/>
    <w:multiLevelType w:val="hybridMultilevel"/>
    <w:tmpl w:val="98685D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606C2D"/>
    <w:multiLevelType w:val="hybridMultilevel"/>
    <w:tmpl w:val="C77C7500"/>
    <w:lvl w:ilvl="0" w:tplc="211A6E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629531CF"/>
    <w:multiLevelType w:val="hybridMultilevel"/>
    <w:tmpl w:val="CD84B7EA"/>
    <w:lvl w:ilvl="0" w:tplc="882EB7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96A6187"/>
    <w:multiLevelType w:val="hybridMultilevel"/>
    <w:tmpl w:val="2F6C9C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404"/>
    <w:rsid w:val="000476C4"/>
    <w:rsid w:val="000B77B0"/>
    <w:rsid w:val="000C54D6"/>
    <w:rsid w:val="00155126"/>
    <w:rsid w:val="00161404"/>
    <w:rsid w:val="00192B97"/>
    <w:rsid w:val="001E1015"/>
    <w:rsid w:val="001F12E1"/>
    <w:rsid w:val="001F6729"/>
    <w:rsid w:val="00222AD4"/>
    <w:rsid w:val="0023181A"/>
    <w:rsid w:val="00297AA2"/>
    <w:rsid w:val="003713A0"/>
    <w:rsid w:val="003868F7"/>
    <w:rsid w:val="003A4456"/>
    <w:rsid w:val="003C3912"/>
    <w:rsid w:val="003D3F7C"/>
    <w:rsid w:val="00402A89"/>
    <w:rsid w:val="00465D50"/>
    <w:rsid w:val="00480A5E"/>
    <w:rsid w:val="004F4C9C"/>
    <w:rsid w:val="00503510"/>
    <w:rsid w:val="00555002"/>
    <w:rsid w:val="005A78A5"/>
    <w:rsid w:val="00605D3D"/>
    <w:rsid w:val="0061453D"/>
    <w:rsid w:val="00637839"/>
    <w:rsid w:val="006647FF"/>
    <w:rsid w:val="006A3856"/>
    <w:rsid w:val="007338B1"/>
    <w:rsid w:val="007500DD"/>
    <w:rsid w:val="00750B48"/>
    <w:rsid w:val="0086243D"/>
    <w:rsid w:val="009270D7"/>
    <w:rsid w:val="00972BBC"/>
    <w:rsid w:val="009A55D8"/>
    <w:rsid w:val="009B5E58"/>
    <w:rsid w:val="009D04AB"/>
    <w:rsid w:val="00A3125C"/>
    <w:rsid w:val="00A44B53"/>
    <w:rsid w:val="00A44FC6"/>
    <w:rsid w:val="00A45EE6"/>
    <w:rsid w:val="00A56DA6"/>
    <w:rsid w:val="00AE1EC2"/>
    <w:rsid w:val="00B01264"/>
    <w:rsid w:val="00B503C5"/>
    <w:rsid w:val="00B63830"/>
    <w:rsid w:val="00C819BE"/>
    <w:rsid w:val="00CB46B7"/>
    <w:rsid w:val="00CD5FB2"/>
    <w:rsid w:val="00D039F3"/>
    <w:rsid w:val="00D0687F"/>
    <w:rsid w:val="00D855C4"/>
    <w:rsid w:val="00DC5AF3"/>
    <w:rsid w:val="00E135D2"/>
    <w:rsid w:val="00F756AA"/>
    <w:rsid w:val="00FE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1E5EE"/>
  <w15:chartTrackingRefBased/>
  <w15:docId w15:val="{C6F37177-6320-4724-B7A5-C83747AE8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68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77B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87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60B1F-87A3-4A8B-9486-EA7674FCD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Dubravka Komel</dc:creator>
  <cp:keywords/>
  <dc:description/>
  <cp:lastModifiedBy>Nedeljko Ruskic</cp:lastModifiedBy>
  <cp:revision>11</cp:revision>
  <cp:lastPrinted>2026-04-22T12:09:00Z</cp:lastPrinted>
  <dcterms:created xsi:type="dcterms:W3CDTF">2026-04-21T11:36:00Z</dcterms:created>
  <dcterms:modified xsi:type="dcterms:W3CDTF">2026-04-22T12:10:00Z</dcterms:modified>
</cp:coreProperties>
</file>